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D0D47" w:rsidRDefault="00B01748">
      <w:pPr>
        <w:pStyle w:val="BodyText"/>
        <w:spacing w:before="67"/>
        <w:jc w:val="center"/>
        <w:rPr>
          <w:rFonts w:asciiTheme="majorHAnsi" w:hAnsiTheme="majorHAnsi"/>
          <w:color w:val="0000FF"/>
          <w:w w:val="130"/>
          <w:sz w:val="30"/>
          <w:szCs w:val="24"/>
          <w:u w:val="none"/>
        </w:rPr>
      </w:pPr>
      <w:r>
        <w:rPr>
          <w:noProof/>
          <w:lang w:bidi="ar-SA"/>
        </w:rPr>
        <w:drawing>
          <wp:inline distT="0" distB="0" distL="0" distR="0">
            <wp:extent cx="5287645" cy="1431290"/>
            <wp:effectExtent l="19050" t="0" r="8255" b="0"/>
            <wp:docPr id="1" name="Picture 1" descr="logo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47" w:rsidRDefault="009D0D47">
      <w:pPr>
        <w:pStyle w:val="BodyText"/>
        <w:spacing w:before="67"/>
        <w:jc w:val="center"/>
        <w:rPr>
          <w:sz w:val="17"/>
          <w:u w:val="none"/>
        </w:rPr>
      </w:pPr>
      <w:r w:rsidRPr="009D0D47">
        <w:rPr>
          <w:rFonts w:asciiTheme="majorHAnsi" w:hAnsiTheme="majorHAnsi"/>
          <w:color w:val="C00000"/>
          <w:sz w:val="34"/>
          <w:szCs w:val="24"/>
          <w:u w:val="none"/>
        </w:rPr>
        <w:pict>
          <v:rect id="_x0000_s1026" style="position:absolute;left:0;text-align:left;margin-left:0;margin-top:0;width:612pt;height:11in;z-index:-251658752;mso-position-horizontal-relative:page;mso-position-vertical-relative:page" o:gfxdata="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5INhe0wAAAAcBAAAP&#10;AAAAAAAAAAEAIAAAACIAAABkcnMvZG93bnJldi54bWxQSwECFAAUAAAACACHTuJAvOtdIqsBAABl&#10;AwAADgAAAAAAAAABACAAAAAiAQAAZHJzL2Uyb0RvYy54bWxQSwUGAAAAAAYABgBZAQAAPwUAAAAA&#10;" fillcolor="#d5e2bb" stroked="f">
            <w10:wrap anchorx="page" anchory="page"/>
          </v:rect>
        </w:pict>
      </w:r>
      <w:r w:rsidR="00B01748">
        <w:rPr>
          <w:rFonts w:asciiTheme="majorHAnsi" w:hAnsiTheme="majorHAnsi"/>
          <w:color w:val="C00000"/>
          <w:w w:val="130"/>
          <w:sz w:val="28"/>
          <w:szCs w:val="24"/>
          <w:u w:val="none"/>
        </w:rPr>
        <w:t xml:space="preserve">Department of </w:t>
      </w:r>
      <w:r w:rsidR="00B01748">
        <w:rPr>
          <w:rFonts w:asciiTheme="majorHAnsi" w:hAnsiTheme="majorHAnsi"/>
          <w:color w:val="C00000"/>
          <w:w w:val="130"/>
          <w:sz w:val="28"/>
          <w:szCs w:val="24"/>
          <w:u w:val="none"/>
        </w:rPr>
        <w:t xml:space="preserve">Mass Communication and Journalism 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10"/>
        <w:gridCol w:w="2376"/>
        <w:gridCol w:w="4886"/>
      </w:tblGrid>
      <w:tr w:rsidR="009D0D47">
        <w:trPr>
          <w:trHeight w:val="1556"/>
        </w:trPr>
        <w:tc>
          <w:tcPr>
            <w:tcW w:w="4886" w:type="dxa"/>
            <w:gridSpan w:val="2"/>
            <w:shd w:val="clear" w:color="auto" w:fill="auto"/>
          </w:tcPr>
          <w:p w:rsidR="009D0D47" w:rsidRDefault="009D0D47">
            <w:pPr>
              <w:pStyle w:val="BodyText"/>
              <w:spacing w:before="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none"/>
              </w:rPr>
            </w:pPr>
          </w:p>
          <w:p w:rsidR="009D0D47" w:rsidRDefault="009D0D47">
            <w:pPr>
              <w:pStyle w:val="BodyText"/>
              <w:spacing w:before="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none"/>
              </w:rPr>
            </w:pPr>
          </w:p>
          <w:p w:rsidR="009D0D47" w:rsidRDefault="00B01748">
            <w:pPr>
              <w:pStyle w:val="BodyText"/>
              <w:spacing w:before="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none"/>
              </w:rPr>
              <w:t>Faculty Profile</w:t>
            </w:r>
          </w:p>
        </w:tc>
        <w:tc>
          <w:tcPr>
            <w:tcW w:w="4886" w:type="dxa"/>
            <w:shd w:val="clear" w:color="auto" w:fill="auto"/>
          </w:tcPr>
          <w:p w:rsidR="009D0D47" w:rsidRDefault="009D0D47">
            <w:pPr>
              <w:pStyle w:val="TableParagraph"/>
              <w:spacing w:before="1"/>
              <w:ind w:left="105"/>
              <w:rPr>
                <w:b/>
                <w:sz w:val="24"/>
                <w:szCs w:val="24"/>
                <w:u w:val="single"/>
              </w:rPr>
            </w:pPr>
          </w:p>
        </w:tc>
      </w:tr>
      <w:tr w:rsidR="009D0D47">
        <w:trPr>
          <w:trHeight w:val="647"/>
        </w:trPr>
        <w:tc>
          <w:tcPr>
            <w:tcW w:w="9772" w:type="dxa"/>
            <w:gridSpan w:val="3"/>
            <w:shd w:val="clear" w:color="auto" w:fill="FBD4B4" w:themeFill="accent6" w:themeFillTint="66"/>
          </w:tcPr>
          <w:p w:rsidR="009D0D47" w:rsidRDefault="00B01748">
            <w:pPr>
              <w:pStyle w:val="TableParagraph"/>
              <w:spacing w:before="1"/>
              <w:ind w:left="105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Personal Details</w:t>
            </w:r>
          </w:p>
        </w:tc>
      </w:tr>
      <w:tr w:rsidR="009D0D47">
        <w:trPr>
          <w:trHeight w:val="332"/>
        </w:trPr>
        <w:tc>
          <w:tcPr>
            <w:tcW w:w="2510" w:type="dxa"/>
            <w:shd w:val="clear" w:color="auto" w:fill="D5E2BB"/>
          </w:tcPr>
          <w:p w:rsidR="009D0D47" w:rsidRDefault="00B01748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B01748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Glen D Silva</w:t>
            </w:r>
          </w:p>
        </w:tc>
      </w:tr>
      <w:tr w:rsidR="009D0D47">
        <w:trPr>
          <w:trHeight w:val="341"/>
        </w:trPr>
        <w:tc>
          <w:tcPr>
            <w:tcW w:w="2510" w:type="dxa"/>
            <w:shd w:val="clear" w:color="auto" w:fill="D5E2BB"/>
          </w:tcPr>
          <w:p w:rsidR="009D0D47" w:rsidRDefault="00B01748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B01748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Asst. Professor</w:t>
            </w:r>
          </w:p>
        </w:tc>
      </w:tr>
      <w:tr w:rsidR="009D0D47">
        <w:trPr>
          <w:trHeight w:val="260"/>
        </w:trPr>
        <w:tc>
          <w:tcPr>
            <w:tcW w:w="2510" w:type="dxa"/>
            <w:shd w:val="clear" w:color="auto" w:fill="D5E2BB"/>
          </w:tcPr>
          <w:p w:rsidR="009D0D47" w:rsidRDefault="00B01748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B01748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Communication, MA English</w:t>
            </w:r>
          </w:p>
        </w:tc>
      </w:tr>
      <w:tr w:rsidR="009D0D47">
        <w:trPr>
          <w:trHeight w:val="386"/>
        </w:trPr>
        <w:tc>
          <w:tcPr>
            <w:tcW w:w="2510" w:type="dxa"/>
            <w:shd w:val="clear" w:color="auto" w:fill="D5E2BB"/>
          </w:tcPr>
          <w:p w:rsidR="009D0D47" w:rsidRDefault="00B01748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Mail-Id</w:t>
            </w: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B01748">
            <w:pPr>
              <w:pStyle w:val="TableParagraph"/>
              <w:spacing w:before="1" w:line="254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glendsilva@josephscollege.ac.in</w:t>
            </w:r>
          </w:p>
        </w:tc>
      </w:tr>
      <w:tr w:rsidR="009D0D47">
        <w:trPr>
          <w:trHeight w:val="359"/>
        </w:trPr>
        <w:tc>
          <w:tcPr>
            <w:tcW w:w="2510" w:type="dxa"/>
            <w:shd w:val="clear" w:color="auto" w:fill="D5E2BB"/>
          </w:tcPr>
          <w:p w:rsidR="009D0D47" w:rsidRDefault="00B01748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B01748">
            <w:pPr>
              <w:pStyle w:val="TableParagraph"/>
              <w:spacing w:before="1" w:line="254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9073288793</w:t>
            </w:r>
          </w:p>
        </w:tc>
      </w:tr>
      <w:tr w:rsidR="009D0D47">
        <w:trPr>
          <w:trHeight w:val="548"/>
        </w:trPr>
        <w:tc>
          <w:tcPr>
            <w:tcW w:w="9772" w:type="dxa"/>
            <w:gridSpan w:val="3"/>
            <w:shd w:val="clear" w:color="auto" w:fill="FBD4B4" w:themeFill="accent6" w:themeFillTint="66"/>
          </w:tcPr>
          <w:p w:rsidR="009D0D47" w:rsidRDefault="00B01748">
            <w:pPr>
              <w:pStyle w:val="TableParagraph"/>
              <w:spacing w:before="1" w:line="254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Academic Details</w:t>
            </w:r>
          </w:p>
        </w:tc>
      </w:tr>
      <w:tr w:rsidR="009D0D47">
        <w:trPr>
          <w:trHeight w:val="611"/>
        </w:trPr>
        <w:tc>
          <w:tcPr>
            <w:tcW w:w="2510" w:type="dxa"/>
            <w:shd w:val="clear" w:color="auto" w:fill="D5E2BB"/>
          </w:tcPr>
          <w:p w:rsidR="009D0D47" w:rsidRDefault="00B01748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Qualification</w:t>
            </w: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B01748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Masters in </w:t>
            </w:r>
            <w:r>
              <w:rPr>
                <w:b/>
                <w:sz w:val="24"/>
                <w:szCs w:val="24"/>
              </w:rPr>
              <w:t>Mass Communication</w:t>
            </w:r>
            <w:r>
              <w:rPr>
                <w:sz w:val="24"/>
                <w:szCs w:val="24"/>
              </w:rPr>
              <w:t xml:space="preserve"> from University of Hyderabad in 1997 with First division.</w:t>
            </w:r>
          </w:p>
          <w:p w:rsidR="009D0D47" w:rsidRDefault="00B01748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Masters in </w:t>
            </w:r>
            <w:r>
              <w:rPr>
                <w:b/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 xml:space="preserve"> from </w:t>
            </w:r>
            <w:proofErr w:type="spellStart"/>
            <w:r>
              <w:rPr>
                <w:sz w:val="24"/>
                <w:szCs w:val="24"/>
              </w:rPr>
              <w:t>Osmania</w:t>
            </w:r>
            <w:proofErr w:type="spellEnd"/>
            <w:r>
              <w:rPr>
                <w:sz w:val="24"/>
                <w:szCs w:val="24"/>
              </w:rPr>
              <w:t xml:space="preserve"> University in 1995 with First Division.</w:t>
            </w:r>
          </w:p>
          <w:p w:rsidR="009D0D47" w:rsidRDefault="00B01748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Graduate in </w:t>
            </w:r>
            <w:r>
              <w:rPr>
                <w:b/>
                <w:sz w:val="24"/>
                <w:szCs w:val="24"/>
              </w:rPr>
              <w:t>B Sc</w:t>
            </w:r>
            <w:r>
              <w:rPr>
                <w:sz w:val="24"/>
                <w:szCs w:val="24"/>
              </w:rPr>
              <w:t xml:space="preserve">. from </w:t>
            </w:r>
            <w:proofErr w:type="spellStart"/>
            <w:r>
              <w:rPr>
                <w:sz w:val="24"/>
                <w:szCs w:val="24"/>
              </w:rPr>
              <w:t>Kakatiya</w:t>
            </w:r>
            <w:proofErr w:type="spellEnd"/>
            <w:r>
              <w:rPr>
                <w:sz w:val="24"/>
                <w:szCs w:val="24"/>
              </w:rPr>
              <w:t xml:space="preserve"> University in 1993 wit</w:t>
            </w:r>
            <w:r>
              <w:rPr>
                <w:sz w:val="24"/>
                <w:szCs w:val="24"/>
              </w:rPr>
              <w:t>h First Division.</w:t>
            </w:r>
          </w:p>
          <w:p w:rsidR="009D0D47" w:rsidRDefault="009D0D4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</w:tc>
      </w:tr>
      <w:tr w:rsidR="009D0D47">
        <w:trPr>
          <w:trHeight w:val="611"/>
        </w:trPr>
        <w:tc>
          <w:tcPr>
            <w:tcW w:w="9772" w:type="dxa"/>
            <w:gridSpan w:val="3"/>
            <w:shd w:val="clear" w:color="auto" w:fill="FBD4B4" w:themeFill="accent6" w:themeFillTint="66"/>
          </w:tcPr>
          <w:p w:rsidR="009D0D47" w:rsidRDefault="00B01748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Work Experience Details</w:t>
            </w:r>
          </w:p>
        </w:tc>
      </w:tr>
      <w:tr w:rsidR="00B01748">
        <w:trPr>
          <w:trHeight w:val="431"/>
        </w:trPr>
        <w:tc>
          <w:tcPr>
            <w:tcW w:w="2510" w:type="dxa"/>
            <w:shd w:val="clear" w:color="auto" w:fill="D5E2BB"/>
          </w:tcPr>
          <w:p w:rsidR="00B01748" w:rsidRDefault="00B01748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shd w:val="clear" w:color="auto" w:fill="D5E2BB"/>
          </w:tcPr>
          <w:p w:rsidR="00B01748" w:rsidRDefault="00B01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INSTITUTIONAL WORK EXPERINECE : 3 YEARS </w:t>
            </w:r>
          </w:p>
        </w:tc>
      </w:tr>
      <w:tr w:rsidR="009D0D47">
        <w:trPr>
          <w:trHeight w:val="431"/>
        </w:trPr>
        <w:tc>
          <w:tcPr>
            <w:tcW w:w="2510" w:type="dxa"/>
            <w:shd w:val="clear" w:color="auto" w:fill="D5E2BB"/>
          </w:tcPr>
          <w:p w:rsidR="009D0D47" w:rsidRDefault="00B01748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Experience</w:t>
            </w: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B01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Head, Dept of Mass Communication and Journalism/Assistant Professor </w:t>
            </w:r>
          </w:p>
          <w:p w:rsidR="009D0D47" w:rsidRDefault="00B01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St. Joseph’s Degree and PG College ( Oct 2019- Present) </w:t>
            </w:r>
          </w:p>
          <w:p w:rsidR="009D0D47" w:rsidRDefault="00B017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Leading the Mass Communication and Journalism Department to achieve </w:t>
            </w:r>
            <w:r>
              <w:rPr>
                <w:bCs/>
                <w:sz w:val="24"/>
                <w:szCs w:val="24"/>
              </w:rPr>
              <w:t>holistic teaching learning experience for the students.</w:t>
            </w:r>
          </w:p>
          <w:p w:rsidR="009D0D47" w:rsidRDefault="00B01748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Coordinate with the Management and other Dept HOD’s for smooth functioning of the Student’s academic year.</w:t>
            </w:r>
          </w:p>
          <w:p w:rsidR="009D0D47" w:rsidRDefault="00B01748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Plan the students’ academic and co-curricular activities in consultation with the Dept. Facul</w:t>
            </w:r>
            <w:r>
              <w:rPr>
                <w:bCs/>
                <w:sz w:val="24"/>
                <w:szCs w:val="24"/>
              </w:rPr>
              <w:t xml:space="preserve">ty </w:t>
            </w:r>
          </w:p>
          <w:p w:rsidR="009D0D47" w:rsidRDefault="00B01748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Schedule Seminars, Guest lectures, workshops, Field Visits, Industry-Academia Interactions for the students.</w:t>
            </w:r>
          </w:p>
          <w:p w:rsidR="009D0D47" w:rsidRDefault="00B01748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Liaison with Television Channels, TV production houses, Newspaper houses, </w:t>
            </w:r>
            <w:proofErr w:type="gramStart"/>
            <w:r>
              <w:rPr>
                <w:bCs/>
                <w:sz w:val="24"/>
                <w:szCs w:val="24"/>
              </w:rPr>
              <w:t>NGO’s ,</w:t>
            </w:r>
            <w:proofErr w:type="gramEnd"/>
            <w:r>
              <w:rPr>
                <w:bCs/>
                <w:sz w:val="24"/>
                <w:szCs w:val="24"/>
              </w:rPr>
              <w:t xml:space="preserve"> theatre groups and Government institutions for students’ inte</w:t>
            </w:r>
            <w:r>
              <w:rPr>
                <w:bCs/>
                <w:sz w:val="24"/>
                <w:szCs w:val="24"/>
              </w:rPr>
              <w:t>rnships and projects .</w:t>
            </w:r>
          </w:p>
          <w:p w:rsidR="009D0D47" w:rsidRDefault="00B01748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Co-ordinate with television, print and radio for publicity, </w:t>
            </w:r>
            <w:r>
              <w:rPr>
                <w:bCs/>
                <w:sz w:val="24"/>
                <w:szCs w:val="24"/>
              </w:rPr>
              <w:lastRenderedPageBreak/>
              <w:t xml:space="preserve">promotion and coverage of events conducted by the college. </w:t>
            </w:r>
          </w:p>
          <w:p w:rsidR="009D0D47" w:rsidRDefault="00B0174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Teaching undergraduate and Post Graduate students Television and Film Making</w:t>
            </w:r>
          </w:p>
          <w:p w:rsidR="009D0D47" w:rsidRDefault="00B0174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Giving the students a first-hand </w:t>
            </w:r>
            <w:r>
              <w:rPr>
                <w:bCs/>
                <w:sz w:val="24"/>
                <w:szCs w:val="24"/>
              </w:rPr>
              <w:t>practical experience  in Television Production and equipping them to be Industry ready</w:t>
            </w:r>
          </w:p>
          <w:p w:rsidR="009D0D47" w:rsidRDefault="00B01748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Inculcating in the </w:t>
            </w:r>
            <w:proofErr w:type="gramStart"/>
            <w:r>
              <w:rPr>
                <w:bCs/>
                <w:sz w:val="24"/>
                <w:szCs w:val="24"/>
              </w:rPr>
              <w:t>students  ethical</w:t>
            </w:r>
            <w:proofErr w:type="gramEnd"/>
            <w:r>
              <w:rPr>
                <w:bCs/>
                <w:sz w:val="24"/>
                <w:szCs w:val="24"/>
              </w:rPr>
              <w:t xml:space="preserve"> and moral values, ability to work effectively both as an individual and a team player.</w:t>
            </w:r>
          </w:p>
          <w:p w:rsidR="009D0D47" w:rsidRDefault="009D0D47" w:rsidP="00B01748">
            <w:pPr>
              <w:jc w:val="both"/>
              <w:rPr>
                <w:sz w:val="24"/>
                <w:szCs w:val="24"/>
              </w:rPr>
            </w:pPr>
          </w:p>
        </w:tc>
      </w:tr>
      <w:tr w:rsidR="00B01748">
        <w:trPr>
          <w:trHeight w:val="431"/>
        </w:trPr>
        <w:tc>
          <w:tcPr>
            <w:tcW w:w="2510" w:type="dxa"/>
            <w:shd w:val="clear" w:color="auto" w:fill="D5E2BB"/>
          </w:tcPr>
          <w:p w:rsidR="00B01748" w:rsidRDefault="00B01748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shd w:val="clear" w:color="auto" w:fill="D5E2BB"/>
          </w:tcPr>
          <w:p w:rsidR="00B01748" w:rsidRDefault="00B01748" w:rsidP="00B01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OVERALL WORK EXPERIENCE IN INDUSTRY : 22 YEARS  </w:t>
            </w:r>
          </w:p>
        </w:tc>
      </w:tr>
      <w:tr w:rsidR="00B01748">
        <w:trPr>
          <w:trHeight w:val="431"/>
        </w:trPr>
        <w:tc>
          <w:tcPr>
            <w:tcW w:w="2510" w:type="dxa"/>
            <w:shd w:val="clear" w:color="auto" w:fill="D5E2BB"/>
          </w:tcPr>
          <w:p w:rsidR="00B01748" w:rsidRDefault="00B01748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shd w:val="clear" w:color="auto" w:fill="D5E2BB"/>
          </w:tcPr>
          <w:p w:rsidR="00B01748" w:rsidRDefault="00B01748" w:rsidP="00B0174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Segment Producer (2016 – 2019)</w:t>
            </w:r>
            <w:r>
              <w:rPr>
                <w:sz w:val="24"/>
                <w:szCs w:val="24"/>
              </w:rPr>
              <w:t xml:space="preserve"> 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Based out of Kolkata, produced Segments for CBN‘s Bengali Show </w:t>
            </w:r>
            <w:proofErr w:type="spellStart"/>
            <w:r>
              <w:rPr>
                <w:sz w:val="24"/>
                <w:szCs w:val="24"/>
              </w:rPr>
              <w:t>Samadhan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Producing involved building contacts, conducting research, scripting, handling shoots and managing editing.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The Segments were dubbed and aired on CBN‘s Hindi Show , </w:t>
            </w:r>
            <w:proofErr w:type="spellStart"/>
            <w:r>
              <w:rPr>
                <w:iCs/>
                <w:sz w:val="24"/>
                <w:szCs w:val="24"/>
              </w:rPr>
              <w:t>Ek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Nayee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Zindagi</w:t>
            </w:r>
            <w:proofErr w:type="spellEnd"/>
            <w:r>
              <w:rPr>
                <w:iCs/>
                <w:sz w:val="24"/>
                <w:szCs w:val="24"/>
              </w:rPr>
              <w:t xml:space="preserve">, Telugu Show – </w:t>
            </w:r>
            <w:proofErr w:type="spellStart"/>
            <w:r>
              <w:rPr>
                <w:iCs/>
                <w:sz w:val="24"/>
                <w:szCs w:val="24"/>
              </w:rPr>
              <w:t>Nireekshna</w:t>
            </w:r>
            <w:proofErr w:type="spellEnd"/>
            <w:r>
              <w:rPr>
                <w:iCs/>
                <w:sz w:val="24"/>
                <w:szCs w:val="24"/>
              </w:rPr>
              <w:t xml:space="preserve">, Tamil Show- </w:t>
            </w:r>
            <w:proofErr w:type="spellStart"/>
            <w:r>
              <w:rPr>
                <w:iCs/>
                <w:sz w:val="24"/>
                <w:szCs w:val="24"/>
              </w:rPr>
              <w:t>Thirupmunai</w:t>
            </w:r>
            <w:proofErr w:type="spellEnd"/>
            <w:r>
              <w:rPr>
                <w:iCs/>
                <w:sz w:val="24"/>
                <w:szCs w:val="24"/>
              </w:rPr>
              <w:t xml:space="preserve">, Punjabi Show- </w:t>
            </w:r>
            <w:proofErr w:type="spellStart"/>
            <w:r>
              <w:rPr>
                <w:iCs/>
                <w:sz w:val="24"/>
                <w:szCs w:val="24"/>
              </w:rPr>
              <w:t>Ik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Navee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Zindagi</w:t>
            </w:r>
            <w:proofErr w:type="spellEnd"/>
            <w:r>
              <w:rPr>
                <w:iCs/>
                <w:sz w:val="24"/>
                <w:szCs w:val="24"/>
              </w:rPr>
              <w:t xml:space="preserve"> . 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The programs can be viewed at </w:t>
            </w:r>
            <w:hyperlink r:id="rId8" w:history="1">
              <w:r>
                <w:rPr>
                  <w:rStyle w:val="Hyperlink"/>
                  <w:iCs/>
                  <w:sz w:val="24"/>
                  <w:szCs w:val="24"/>
                </w:rPr>
                <w:t>www.cbn.in/youtube</w:t>
              </w:r>
            </w:hyperlink>
          </w:p>
          <w:p w:rsidR="00B01748" w:rsidRDefault="00B01748" w:rsidP="00B01748">
            <w:pPr>
              <w:pStyle w:val="ListParagraph"/>
              <w:jc w:val="both"/>
              <w:rPr>
                <w:iCs/>
                <w:sz w:val="24"/>
                <w:szCs w:val="24"/>
              </w:rPr>
            </w:pPr>
          </w:p>
          <w:p w:rsidR="00B01748" w:rsidRDefault="00B01748" w:rsidP="00B01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Show Producer – </w:t>
            </w:r>
            <w:proofErr w:type="spellStart"/>
            <w:r>
              <w:rPr>
                <w:b/>
                <w:sz w:val="24"/>
                <w:szCs w:val="24"/>
              </w:rPr>
              <w:t>Samadhan</w:t>
            </w:r>
            <w:proofErr w:type="spellEnd"/>
            <w:r>
              <w:rPr>
                <w:b/>
                <w:sz w:val="24"/>
                <w:szCs w:val="24"/>
              </w:rPr>
              <w:t xml:space="preserve"> -Bengali Show (2012- 2016)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Researched and Scripted close to 200 episodes of the Show. 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Planned </w:t>
            </w:r>
            <w:proofErr w:type="gramStart"/>
            <w:r>
              <w:rPr>
                <w:sz w:val="24"/>
                <w:szCs w:val="24"/>
              </w:rPr>
              <w:t>schedules,</w:t>
            </w:r>
            <w:proofErr w:type="gramEnd"/>
            <w:r>
              <w:rPr>
                <w:sz w:val="24"/>
                <w:szCs w:val="24"/>
              </w:rPr>
              <w:t xml:space="preserve"> coordinated with the hosts and led the team during the shoot. 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Edited the episodes and final assembly. 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Liaising  with</w:t>
            </w:r>
            <w:proofErr w:type="gramEnd"/>
            <w:r>
              <w:rPr>
                <w:sz w:val="24"/>
                <w:szCs w:val="24"/>
              </w:rPr>
              <w:t xml:space="preserve"> Television Channel for the deliverables. </w:t>
            </w:r>
          </w:p>
          <w:p w:rsidR="00B01748" w:rsidRDefault="00B01748" w:rsidP="00B01748">
            <w:pPr>
              <w:tabs>
                <w:tab w:val="left" w:pos="7695"/>
              </w:tabs>
              <w:jc w:val="both"/>
              <w:rPr>
                <w:b/>
                <w:sz w:val="24"/>
                <w:szCs w:val="24"/>
              </w:rPr>
            </w:pPr>
          </w:p>
          <w:p w:rsidR="00B01748" w:rsidRDefault="00B01748" w:rsidP="00B01748">
            <w:pPr>
              <w:tabs>
                <w:tab w:val="left" w:pos="76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Producer –Team Leader (2006 – 2016) 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to oversee producers (8-10 Members)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Maintained their schedules, review and edit story content.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Worked closely with Manager- Production regarding any producer needs.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Additionally, fulfilled the role of a producer.</w:t>
            </w:r>
          </w:p>
          <w:p w:rsidR="00B01748" w:rsidRDefault="00B01748" w:rsidP="00B0174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B01748" w:rsidRDefault="00B01748" w:rsidP="00B01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Segment Producer (2001- 2006) 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Scripted and shot Human Interest Stories, Features and Spots 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closely with all members of a crew on video productions.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that the production goes smoothly and the project is completed on time. </w:t>
            </w:r>
          </w:p>
          <w:p w:rsidR="00B01748" w:rsidRDefault="00B01748" w:rsidP="00B0174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Engaged in the complete process of Pre- production-Scripting, Production -shooting and Post Production – editing. </w:t>
            </w:r>
          </w:p>
          <w:p w:rsidR="00B01748" w:rsidRDefault="00B01748" w:rsidP="00B0174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B01748" w:rsidRDefault="00B01748" w:rsidP="00B01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Assistant (1998- 2001)</w:t>
            </w:r>
          </w:p>
          <w:p w:rsidR="00B01748" w:rsidRDefault="00B01748" w:rsidP="00B01748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Educational Multimedia Research Centre (previously Audio Visual Research centre) </w:t>
            </w:r>
            <w:proofErr w:type="spellStart"/>
            <w:r>
              <w:rPr>
                <w:sz w:val="24"/>
                <w:szCs w:val="24"/>
              </w:rPr>
              <w:t>Osmania</w:t>
            </w:r>
            <w:proofErr w:type="spellEnd"/>
            <w:r>
              <w:rPr>
                <w:sz w:val="24"/>
                <w:szCs w:val="24"/>
              </w:rPr>
              <w:t xml:space="preserve"> University, Hyderabad</w:t>
            </w:r>
          </w:p>
          <w:p w:rsidR="00B01748" w:rsidRDefault="00B01748" w:rsidP="00B0174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Assisted a 13 episode series titled </w:t>
            </w:r>
            <w:r>
              <w:rPr>
                <w:b/>
                <w:sz w:val="24"/>
                <w:szCs w:val="24"/>
              </w:rPr>
              <w:t xml:space="preserve">Book fare. </w:t>
            </w:r>
            <w:r>
              <w:rPr>
                <w:sz w:val="24"/>
                <w:szCs w:val="24"/>
              </w:rPr>
              <w:t xml:space="preserve">This book review series presented a detailed review of some of the leading topical titles on a particular subject. </w:t>
            </w:r>
          </w:p>
          <w:p w:rsidR="00B01748" w:rsidRDefault="00B01748" w:rsidP="00B0174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Co– produced a 25 episode science series titled </w:t>
            </w:r>
            <w:r>
              <w:rPr>
                <w:b/>
                <w:sz w:val="24"/>
                <w:szCs w:val="24"/>
              </w:rPr>
              <w:t>Pause &amp; Ponder</w:t>
            </w:r>
            <w:r>
              <w:rPr>
                <w:sz w:val="24"/>
                <w:szCs w:val="24"/>
              </w:rPr>
              <w:t xml:space="preserve">.  Set in the “Do you know” format each episode unraveled scientific </w:t>
            </w:r>
            <w:r>
              <w:rPr>
                <w:sz w:val="24"/>
                <w:szCs w:val="24"/>
              </w:rPr>
              <w:lastRenderedPageBreak/>
              <w:t xml:space="preserve">explanation to the most commonly occurring experiences in our daily life.  </w:t>
            </w:r>
          </w:p>
          <w:p w:rsidR="00B01748" w:rsidRDefault="00B01748" w:rsidP="00B0174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Assisted a 10 episode Series titled </w:t>
            </w:r>
            <w:r>
              <w:rPr>
                <w:b/>
                <w:sz w:val="24"/>
                <w:szCs w:val="24"/>
              </w:rPr>
              <w:t>The Well Versed.</w:t>
            </w:r>
            <w:r>
              <w:rPr>
                <w:sz w:val="24"/>
                <w:szCs w:val="24"/>
              </w:rPr>
              <w:t xml:space="preserve"> The series featured 10 contemporary Modern English Poets who have left an inedible mark on the Indian Poetry scene. </w:t>
            </w:r>
          </w:p>
          <w:p w:rsidR="00B01748" w:rsidRDefault="00B01748" w:rsidP="00B01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Anchored a 15 episode series titled </w:t>
            </w:r>
            <w:r>
              <w:rPr>
                <w:b/>
                <w:sz w:val="24"/>
                <w:szCs w:val="24"/>
              </w:rPr>
              <w:t>My Teacher.</w:t>
            </w:r>
            <w:r>
              <w:rPr>
                <w:bCs/>
                <w:sz w:val="24"/>
                <w:szCs w:val="24"/>
              </w:rPr>
              <w:t xml:space="preserve"> The series featured well-known educationists; scholars and scientists teach a relevant topic.</w:t>
            </w:r>
          </w:p>
        </w:tc>
      </w:tr>
      <w:tr w:rsidR="00B01748">
        <w:trPr>
          <w:trHeight w:val="431"/>
        </w:trPr>
        <w:tc>
          <w:tcPr>
            <w:tcW w:w="2510" w:type="dxa"/>
            <w:shd w:val="clear" w:color="auto" w:fill="D5E2BB"/>
          </w:tcPr>
          <w:p w:rsidR="00B01748" w:rsidRDefault="00B01748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shd w:val="clear" w:color="auto" w:fill="D5E2BB"/>
          </w:tcPr>
          <w:p w:rsidR="00B01748" w:rsidRDefault="00B0174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D0D47">
        <w:trPr>
          <w:trHeight w:val="431"/>
        </w:trPr>
        <w:tc>
          <w:tcPr>
            <w:tcW w:w="9772" w:type="dxa"/>
            <w:gridSpan w:val="3"/>
            <w:shd w:val="clear" w:color="auto" w:fill="FBD4B4" w:themeFill="accent6" w:themeFillTint="66"/>
          </w:tcPr>
          <w:p w:rsidR="009D0D47" w:rsidRDefault="00B01748">
            <w:pPr>
              <w:pStyle w:val="TableParagraph"/>
              <w:spacing w:before="1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Paper Publication Details</w:t>
            </w:r>
          </w:p>
        </w:tc>
      </w:tr>
      <w:tr w:rsidR="009D0D47">
        <w:trPr>
          <w:trHeight w:val="404"/>
        </w:trPr>
        <w:tc>
          <w:tcPr>
            <w:tcW w:w="2510" w:type="dxa"/>
            <w:vMerge w:val="restart"/>
            <w:shd w:val="clear" w:color="auto" w:fill="D5E2BB"/>
          </w:tcPr>
          <w:p w:rsidR="009D0D47" w:rsidRDefault="009D0D4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  <w:p w:rsidR="009D0D47" w:rsidRDefault="009D0D4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  <w:p w:rsidR="009D0D47" w:rsidRDefault="009D0D4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  <w:p w:rsidR="009D0D47" w:rsidRDefault="009D0D4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  <w:p w:rsidR="009D0D47" w:rsidRDefault="009D0D4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  <w:p w:rsidR="009D0D47" w:rsidRDefault="009D0D4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  <w:p w:rsidR="009D0D47" w:rsidRDefault="009D0D4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  <w:p w:rsidR="009D0D47" w:rsidRDefault="009D0D4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  <w:p w:rsidR="009D0D47" w:rsidRDefault="00B01748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Publications</w:t>
            </w: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B017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 Details</w:t>
            </w:r>
          </w:p>
        </w:tc>
      </w:tr>
      <w:tr w:rsidR="009D0D47">
        <w:trPr>
          <w:trHeight w:val="745"/>
        </w:trPr>
        <w:tc>
          <w:tcPr>
            <w:tcW w:w="2510" w:type="dxa"/>
            <w:vMerge/>
            <w:shd w:val="clear" w:color="auto" w:fill="D5E2BB"/>
          </w:tcPr>
          <w:p w:rsidR="009D0D47" w:rsidRDefault="009D0D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B01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</w:tr>
      <w:tr w:rsidR="009D0D47">
        <w:trPr>
          <w:trHeight w:val="449"/>
        </w:trPr>
        <w:tc>
          <w:tcPr>
            <w:tcW w:w="2510" w:type="dxa"/>
            <w:vMerge/>
            <w:shd w:val="clear" w:color="auto" w:fill="D5E2BB"/>
          </w:tcPr>
          <w:p w:rsidR="009D0D47" w:rsidRDefault="009D0D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9D0D47">
            <w:pPr>
              <w:pStyle w:val="ListParagraph"/>
              <w:tabs>
                <w:tab w:val="left" w:pos="200"/>
              </w:tabs>
              <w:ind w:left="405"/>
              <w:rPr>
                <w:b/>
                <w:sz w:val="24"/>
                <w:szCs w:val="24"/>
              </w:rPr>
            </w:pPr>
          </w:p>
        </w:tc>
      </w:tr>
      <w:tr w:rsidR="009D0D47">
        <w:trPr>
          <w:trHeight w:val="800"/>
        </w:trPr>
        <w:tc>
          <w:tcPr>
            <w:tcW w:w="2510" w:type="dxa"/>
            <w:vMerge/>
            <w:shd w:val="clear" w:color="auto" w:fill="D5E2BB"/>
          </w:tcPr>
          <w:p w:rsidR="009D0D47" w:rsidRDefault="009D0D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9D0D47">
            <w:pPr>
              <w:rPr>
                <w:b/>
                <w:sz w:val="24"/>
                <w:szCs w:val="24"/>
              </w:rPr>
            </w:pPr>
          </w:p>
          <w:p w:rsidR="009D0D47" w:rsidRDefault="009D0D47">
            <w:pPr>
              <w:rPr>
                <w:b/>
                <w:sz w:val="24"/>
                <w:szCs w:val="24"/>
              </w:rPr>
            </w:pPr>
          </w:p>
          <w:p w:rsidR="009D0D47" w:rsidRDefault="00B01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  <w:p w:rsidR="009D0D47" w:rsidRDefault="009D0D47">
            <w:pPr>
              <w:rPr>
                <w:b/>
                <w:sz w:val="24"/>
                <w:szCs w:val="24"/>
              </w:rPr>
            </w:pPr>
          </w:p>
          <w:p w:rsidR="009D0D47" w:rsidRDefault="009D0D47">
            <w:pPr>
              <w:rPr>
                <w:b/>
                <w:sz w:val="24"/>
                <w:szCs w:val="24"/>
              </w:rPr>
            </w:pPr>
          </w:p>
          <w:p w:rsidR="009D0D47" w:rsidRDefault="009D0D47">
            <w:pPr>
              <w:rPr>
                <w:b/>
                <w:sz w:val="24"/>
                <w:szCs w:val="24"/>
              </w:rPr>
            </w:pPr>
          </w:p>
        </w:tc>
      </w:tr>
      <w:tr w:rsidR="009D0D47">
        <w:trPr>
          <w:trHeight w:val="530"/>
        </w:trPr>
        <w:tc>
          <w:tcPr>
            <w:tcW w:w="9772" w:type="dxa"/>
            <w:gridSpan w:val="3"/>
            <w:shd w:val="clear" w:color="auto" w:fill="FBD4B4" w:themeFill="accent6" w:themeFillTint="66"/>
          </w:tcPr>
          <w:p w:rsidR="009D0D47" w:rsidRDefault="00B01748">
            <w:pPr>
              <w:pStyle w:val="TableParagraph"/>
              <w:spacing w:before="2"/>
              <w:ind w:left="105"/>
              <w:jc w:val="center"/>
              <w:rPr>
                <w:w w:val="115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Workshops/Seminars/FDP/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Referesher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Courses/MRP</w:t>
            </w:r>
          </w:p>
        </w:tc>
      </w:tr>
      <w:tr w:rsidR="009D0D47">
        <w:trPr>
          <w:trHeight w:val="504"/>
        </w:trPr>
        <w:tc>
          <w:tcPr>
            <w:tcW w:w="2510" w:type="dxa"/>
            <w:vMerge w:val="restart"/>
            <w:shd w:val="clear" w:color="auto" w:fill="D5E2BB"/>
          </w:tcPr>
          <w:p w:rsidR="009D0D47" w:rsidRDefault="009D0D4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  <w:p w:rsidR="009D0D47" w:rsidRDefault="009D0D4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B01748">
            <w:pPr>
              <w:pStyle w:val="ListParagraph"/>
              <w:tabs>
                <w:tab w:val="left" w:pos="720"/>
              </w:tabs>
              <w:adjustRightInd w:val="0"/>
              <w:spacing w:line="360" w:lineRule="auto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day National Seminar on Outcome Based Education on 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2019 at St. Joseph’s Degree &amp; PG College conducted by Mr. </w:t>
            </w:r>
            <w:proofErr w:type="spellStart"/>
            <w:r>
              <w:rPr>
                <w:sz w:val="24"/>
                <w:szCs w:val="24"/>
              </w:rPr>
              <w:t>Ajit</w:t>
            </w:r>
            <w:proofErr w:type="spellEnd"/>
            <w:r>
              <w:rPr>
                <w:sz w:val="24"/>
                <w:szCs w:val="24"/>
              </w:rPr>
              <w:t xml:space="preserve"> Red</w:t>
            </w:r>
            <w:r>
              <w:rPr>
                <w:sz w:val="24"/>
                <w:szCs w:val="24"/>
              </w:rPr>
              <w:t>dy</w:t>
            </w:r>
          </w:p>
          <w:p w:rsidR="009D0D47" w:rsidRDefault="00B017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alf a day workshop on Financial Planning and Management conducted by HSBC. </w:t>
            </w:r>
          </w:p>
          <w:p w:rsidR="009D0D47" w:rsidRDefault="00B01748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15th May 2021. Developing and Inclusive Curriculum.</w:t>
            </w:r>
          </w:p>
          <w:p w:rsidR="009D0D47" w:rsidRDefault="00B01748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 and Evaluation Process.  St. Joseph’s College. </w:t>
            </w:r>
          </w:p>
          <w:p w:rsidR="009D0D47" w:rsidRDefault="00B01748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Week - Webinar ICT for remote teaching and evaluation 1 June - 5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June 2020. </w:t>
            </w:r>
          </w:p>
          <w:p w:rsidR="009D0D47" w:rsidRDefault="00B01748">
            <w:pPr>
              <w:pStyle w:val="normal0"/>
              <w:tabs>
                <w:tab w:val="left" w:pos="11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FDP on developing an inclusive curriculum guide for curriculum development and evaluation process. 11-17 May 2021. </w:t>
            </w:r>
          </w:p>
          <w:p w:rsidR="009D0D47" w:rsidRDefault="00B01748">
            <w:pPr>
              <w:pStyle w:val="ListParagraph"/>
              <w:tabs>
                <w:tab w:val="left" w:pos="720"/>
              </w:tabs>
              <w:adjustRightInd w:val="0"/>
              <w:spacing w:line="360" w:lineRule="auto"/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Re-imaging online education Digital technologies NEP 2020 and learning goals - 26 March 2021. </w:t>
            </w:r>
          </w:p>
        </w:tc>
      </w:tr>
      <w:tr w:rsidR="009D0D47">
        <w:trPr>
          <w:trHeight w:val="262"/>
        </w:trPr>
        <w:tc>
          <w:tcPr>
            <w:tcW w:w="2510" w:type="dxa"/>
            <w:vMerge/>
            <w:shd w:val="clear" w:color="auto" w:fill="D5E2BB"/>
          </w:tcPr>
          <w:p w:rsidR="009D0D47" w:rsidRDefault="009D0D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9D0D47">
            <w:pPr>
              <w:tabs>
                <w:tab w:val="left" w:pos="720"/>
              </w:tabs>
              <w:adjustRightInd w:val="0"/>
              <w:spacing w:line="360" w:lineRule="auto"/>
              <w:ind w:right="-720"/>
              <w:rPr>
                <w:sz w:val="24"/>
                <w:szCs w:val="24"/>
              </w:rPr>
            </w:pPr>
          </w:p>
        </w:tc>
      </w:tr>
      <w:tr w:rsidR="009D0D47">
        <w:trPr>
          <w:trHeight w:val="368"/>
        </w:trPr>
        <w:tc>
          <w:tcPr>
            <w:tcW w:w="9772" w:type="dxa"/>
            <w:gridSpan w:val="3"/>
            <w:shd w:val="clear" w:color="auto" w:fill="FBD4B4" w:themeFill="accent6" w:themeFillTint="66"/>
          </w:tcPr>
          <w:p w:rsidR="009D0D47" w:rsidRDefault="00B01748">
            <w:pPr>
              <w:tabs>
                <w:tab w:val="left" w:pos="720"/>
              </w:tabs>
              <w:adjustRightInd w:val="0"/>
              <w:spacing w:line="360" w:lineRule="auto"/>
              <w:ind w:right="-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Achievements Details</w:t>
            </w:r>
          </w:p>
        </w:tc>
      </w:tr>
      <w:tr w:rsidR="009D0D47">
        <w:trPr>
          <w:trHeight w:val="647"/>
        </w:trPr>
        <w:tc>
          <w:tcPr>
            <w:tcW w:w="2510" w:type="dxa"/>
            <w:vMerge w:val="restart"/>
            <w:shd w:val="clear" w:color="auto" w:fill="D5E2BB"/>
          </w:tcPr>
          <w:p w:rsidR="009D0D47" w:rsidRDefault="009D0D4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  <w:p w:rsidR="009D0D47" w:rsidRDefault="009D0D47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</w:p>
          <w:p w:rsidR="009D0D47" w:rsidRDefault="00B017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Awards &amp; Rewards</w:t>
            </w: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B01748">
            <w:pPr>
              <w:pStyle w:val="normal0"/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Dept of Mass Communication is ranked 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among the Mass Communication Colleges in India according to Week-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survey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2020-2021</w:t>
            </w:r>
          </w:p>
          <w:p w:rsidR="009D0D47" w:rsidRDefault="00B01748">
            <w:pPr>
              <w:pStyle w:val="normal0"/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college is ranked the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Best College in Hyderabad in Arts &amp;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Humanities according to India- Today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Survey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2020-2021</w:t>
            </w:r>
          </w:p>
          <w:p w:rsidR="009D0D47" w:rsidRDefault="00B01748">
            <w:pPr>
              <w:pStyle w:val="normal0"/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The college is ranked the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Best College in Hyderabad in Arts &amp; Humanities according to India- Today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Survey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2019-2020</w:t>
            </w:r>
          </w:p>
          <w:p w:rsidR="009D0D47" w:rsidRDefault="00B01748">
            <w:pPr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Best Talented teacher Award</w:t>
            </w:r>
            <w:r>
              <w:rPr>
                <w:bCs/>
                <w:sz w:val="24"/>
                <w:szCs w:val="24"/>
              </w:rPr>
              <w:t xml:space="preserve"> – Teachers Day celebration 2019 at St. Jos</w:t>
            </w:r>
            <w:r>
              <w:rPr>
                <w:bCs/>
                <w:sz w:val="24"/>
                <w:szCs w:val="24"/>
              </w:rPr>
              <w:t xml:space="preserve">ephs Degree &amp; PG College, Hyderabad. </w:t>
            </w:r>
          </w:p>
          <w:p w:rsidR="009D0D47" w:rsidRDefault="00B0174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Samadhan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was awarded the</w:t>
            </w:r>
            <w:r>
              <w:rPr>
                <w:b/>
                <w:sz w:val="24"/>
                <w:szCs w:val="24"/>
              </w:rPr>
              <w:t xml:space="preserve"> International Innovation Award </w:t>
            </w:r>
            <w:r>
              <w:rPr>
                <w:sz w:val="24"/>
                <w:szCs w:val="24"/>
              </w:rPr>
              <w:t xml:space="preserve">at National Religious Broadcasters International Media Convention, USA 2014 </w:t>
            </w:r>
          </w:p>
          <w:p w:rsidR="009D0D47" w:rsidRDefault="00B01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2008 CBN International Presidents Award for Excellence</w:t>
            </w:r>
            <w:r>
              <w:rPr>
                <w:sz w:val="24"/>
                <w:szCs w:val="24"/>
              </w:rPr>
              <w:t xml:space="preserve"> in recognition of outstand</w:t>
            </w:r>
            <w:r>
              <w:rPr>
                <w:sz w:val="24"/>
                <w:szCs w:val="24"/>
              </w:rPr>
              <w:t>ing performance demonstrating Innovation, Integrity and Excellence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0D47" w:rsidRDefault="00B01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Represented CBN India at</w:t>
            </w:r>
            <w:r>
              <w:rPr>
                <w:b/>
                <w:sz w:val="24"/>
                <w:szCs w:val="24"/>
              </w:rPr>
              <w:t xml:space="preserve"> Media- Production Mangers Conference at Chiang Mai, Thailand</w:t>
            </w:r>
          </w:p>
          <w:p w:rsidR="009D0D47" w:rsidRDefault="00B01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the</w:t>
            </w:r>
            <w:r>
              <w:rPr>
                <w:b/>
                <w:sz w:val="24"/>
                <w:szCs w:val="24"/>
              </w:rPr>
              <w:t xml:space="preserve"> Script Writers workshop </w:t>
            </w:r>
            <w:r>
              <w:rPr>
                <w:sz w:val="24"/>
                <w:szCs w:val="24"/>
              </w:rPr>
              <w:t xml:space="preserve">conducted by CBN World Reach at Phnom Penh, Cambodia  </w:t>
            </w:r>
          </w:p>
          <w:p w:rsidR="009D0D47" w:rsidRDefault="00B01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Book Fare </w:t>
            </w:r>
            <w:r>
              <w:rPr>
                <w:sz w:val="24"/>
                <w:szCs w:val="24"/>
              </w:rPr>
              <w:t xml:space="preserve">series has won </w:t>
            </w:r>
            <w:r>
              <w:rPr>
                <w:b/>
                <w:sz w:val="24"/>
                <w:szCs w:val="24"/>
              </w:rPr>
              <w:t>5 awards at the 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UGC CEC Video Competition</w:t>
            </w:r>
            <w:r>
              <w:rPr>
                <w:sz w:val="24"/>
                <w:szCs w:val="24"/>
              </w:rPr>
              <w:t xml:space="preserve"> held in New Delhi 1997.</w:t>
            </w:r>
          </w:p>
          <w:p w:rsidR="009D0D47" w:rsidRDefault="00B01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direct awards in the category of </w:t>
            </w:r>
            <w:r>
              <w:rPr>
                <w:b/>
                <w:sz w:val="24"/>
                <w:szCs w:val="24"/>
              </w:rPr>
              <w:t>Graphics, Animation Special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Effects and Anchor-person</w:t>
            </w:r>
            <w:r>
              <w:rPr>
                <w:sz w:val="24"/>
                <w:szCs w:val="24"/>
              </w:rPr>
              <w:t xml:space="preserve"> </w:t>
            </w:r>
          </w:p>
          <w:p w:rsidR="009D0D47" w:rsidRDefault="00B01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certificates of merit in the categories of </w:t>
            </w:r>
            <w:r>
              <w:rPr>
                <w:b/>
                <w:sz w:val="24"/>
                <w:szCs w:val="24"/>
              </w:rPr>
              <w:t xml:space="preserve">Editing, Script &amp; </w:t>
            </w:r>
            <w:r>
              <w:rPr>
                <w:b/>
                <w:sz w:val="24"/>
                <w:szCs w:val="24"/>
              </w:rPr>
              <w:t>Camera.</w:t>
            </w:r>
            <w:r>
              <w:rPr>
                <w:sz w:val="24"/>
                <w:szCs w:val="24"/>
              </w:rPr>
              <w:tab/>
            </w:r>
          </w:p>
          <w:p w:rsidR="009D0D47" w:rsidRDefault="00B0174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Professional Voice- Over Artist. </w:t>
            </w:r>
            <w:r>
              <w:rPr>
                <w:sz w:val="24"/>
                <w:szCs w:val="24"/>
              </w:rPr>
              <w:t xml:space="preserve">Recorded Narrations for </w:t>
            </w:r>
            <w:proofErr w:type="spellStart"/>
            <w:r>
              <w:rPr>
                <w:sz w:val="24"/>
                <w:szCs w:val="24"/>
              </w:rPr>
              <w:t>Telangana</w:t>
            </w:r>
            <w:proofErr w:type="spellEnd"/>
            <w:r>
              <w:rPr>
                <w:sz w:val="24"/>
                <w:szCs w:val="24"/>
              </w:rPr>
              <w:t xml:space="preserve"> and Andhra Pradesh Government Promotional Films &amp; Documentaries, Corporate Films, Government Agencies, E-Learning Films, Advertisements and TV Spots.</w:t>
            </w:r>
          </w:p>
          <w:p w:rsidR="009D0D47" w:rsidRDefault="00B0174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 Workshop</w:t>
            </w:r>
            <w:r>
              <w:rPr>
                <w:sz w:val="24"/>
                <w:szCs w:val="24"/>
              </w:rPr>
              <w:t>- Conducted 5-Da</w:t>
            </w:r>
            <w:r>
              <w:rPr>
                <w:sz w:val="24"/>
                <w:szCs w:val="24"/>
              </w:rPr>
              <w:t xml:space="preserve">y Television and Film Making Workshop for Young students at AG Church, Park Street, </w:t>
            </w:r>
            <w:proofErr w:type="gramStart"/>
            <w:r>
              <w:rPr>
                <w:sz w:val="24"/>
                <w:szCs w:val="24"/>
              </w:rPr>
              <w:t>Kolkata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D0D47" w:rsidRDefault="00B0174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 of Ceremony-</w:t>
            </w:r>
            <w:r>
              <w:rPr>
                <w:sz w:val="24"/>
                <w:szCs w:val="24"/>
              </w:rPr>
              <w:t xml:space="preserve"> MC for various official programs, celebrations of Christian Broadcasting Network</w:t>
            </w:r>
          </w:p>
          <w:p w:rsidR="009D0D47" w:rsidRDefault="009D0D47">
            <w:pPr>
              <w:pStyle w:val="TableParagraph"/>
              <w:spacing w:before="10" w:line="360" w:lineRule="auto"/>
              <w:ind w:left="465"/>
              <w:rPr>
                <w:sz w:val="24"/>
                <w:szCs w:val="24"/>
              </w:rPr>
            </w:pPr>
          </w:p>
        </w:tc>
      </w:tr>
      <w:tr w:rsidR="009D0D47">
        <w:trPr>
          <w:trHeight w:val="899"/>
        </w:trPr>
        <w:tc>
          <w:tcPr>
            <w:tcW w:w="2510" w:type="dxa"/>
            <w:vMerge/>
            <w:shd w:val="clear" w:color="auto" w:fill="D5E2BB"/>
          </w:tcPr>
          <w:p w:rsidR="009D0D47" w:rsidRDefault="009D0D4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9D0D47">
            <w:pPr>
              <w:pStyle w:val="TableParagraph"/>
              <w:spacing w:before="2" w:line="360" w:lineRule="auto"/>
              <w:ind w:left="105"/>
              <w:rPr>
                <w:sz w:val="24"/>
                <w:szCs w:val="24"/>
              </w:rPr>
            </w:pPr>
          </w:p>
        </w:tc>
      </w:tr>
      <w:tr w:rsidR="009D0D47">
        <w:trPr>
          <w:trHeight w:val="638"/>
        </w:trPr>
        <w:tc>
          <w:tcPr>
            <w:tcW w:w="9772" w:type="dxa"/>
            <w:gridSpan w:val="3"/>
            <w:shd w:val="clear" w:color="auto" w:fill="FBD4B4" w:themeFill="accent6" w:themeFillTint="66"/>
          </w:tcPr>
          <w:p w:rsidR="009D0D47" w:rsidRDefault="00B01748">
            <w:pPr>
              <w:pStyle w:val="TableParagraph"/>
              <w:spacing w:before="2" w:line="36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External Paper Setting details</w:t>
            </w:r>
          </w:p>
        </w:tc>
      </w:tr>
      <w:tr w:rsidR="009D0D47">
        <w:trPr>
          <w:trHeight w:val="899"/>
        </w:trPr>
        <w:tc>
          <w:tcPr>
            <w:tcW w:w="2510" w:type="dxa"/>
            <w:shd w:val="clear" w:color="auto" w:fill="D5E2BB"/>
          </w:tcPr>
          <w:p w:rsidR="009D0D47" w:rsidRDefault="00B017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External paper</w:t>
            </w:r>
          </w:p>
        </w:tc>
        <w:tc>
          <w:tcPr>
            <w:tcW w:w="7262" w:type="dxa"/>
            <w:gridSpan w:val="2"/>
            <w:shd w:val="clear" w:color="auto" w:fill="D5E2BB"/>
          </w:tcPr>
          <w:p w:rsidR="009D0D47" w:rsidRDefault="00B01748">
            <w:pPr>
              <w:pStyle w:val="TableParagraph"/>
              <w:spacing w:before="2" w:line="36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</w:t>
            </w:r>
            <w:r>
              <w:rPr>
                <w:sz w:val="24"/>
                <w:szCs w:val="24"/>
              </w:rPr>
              <w:t>Francis College for Women</w:t>
            </w:r>
          </w:p>
          <w:p w:rsidR="009D0D47" w:rsidRDefault="00B01748">
            <w:pPr>
              <w:pStyle w:val="TableParagraph"/>
              <w:spacing w:before="2" w:line="36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 MCJ - Advertising </w:t>
            </w:r>
          </w:p>
          <w:p w:rsidR="009D0D47" w:rsidRDefault="00B01748">
            <w:pPr>
              <w:pStyle w:val="TableParagraph"/>
              <w:spacing w:before="2" w:line="36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 MCJ- Television Journalism </w:t>
            </w:r>
          </w:p>
          <w:p w:rsidR="009D0D47" w:rsidRDefault="00B01748">
            <w:pPr>
              <w:pStyle w:val="TableParagraph"/>
              <w:spacing w:before="2" w:line="36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 MCJ- Media Law &amp; Ethics </w:t>
            </w:r>
          </w:p>
          <w:p w:rsidR="009D0D47" w:rsidRDefault="00B01748">
            <w:pPr>
              <w:pStyle w:val="TableParagraph"/>
              <w:spacing w:before="2" w:line="36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MCJ- Production of Institutional and short Films</w:t>
            </w:r>
          </w:p>
          <w:p w:rsidR="009D0D47" w:rsidRDefault="00B01748">
            <w:pPr>
              <w:pStyle w:val="TableParagraph"/>
              <w:spacing w:before="2" w:line="36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 MCJ - Scripting for Media </w:t>
            </w:r>
          </w:p>
        </w:tc>
      </w:tr>
    </w:tbl>
    <w:p w:rsidR="009D0D47" w:rsidRDefault="009D0D47"/>
    <w:p w:rsidR="009D0D47" w:rsidRDefault="009D0D47"/>
    <w:sectPr w:rsidR="009D0D47" w:rsidSect="009D0D47">
      <w:type w:val="continuous"/>
      <w:pgSz w:w="12240" w:h="15840"/>
      <w:pgMar w:top="1440" w:right="9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4930CA"/>
    <w:multiLevelType w:val="singleLevel"/>
    <w:tmpl w:val="BF4930C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C7468D3"/>
    <w:multiLevelType w:val="multilevel"/>
    <w:tmpl w:val="0C7468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19C3"/>
    <w:multiLevelType w:val="multilevel"/>
    <w:tmpl w:val="27AF19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CA974"/>
    <w:multiLevelType w:val="singleLevel"/>
    <w:tmpl w:val="28DCA97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7063C79"/>
    <w:multiLevelType w:val="multilevel"/>
    <w:tmpl w:val="57063C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2197D"/>
    <w:multiLevelType w:val="multilevel"/>
    <w:tmpl w:val="63E219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F31AE"/>
    <w:multiLevelType w:val="multilevel"/>
    <w:tmpl w:val="682F3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23DE0"/>
    <w:multiLevelType w:val="multilevel"/>
    <w:tmpl w:val="7192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1EB9"/>
    <w:rsid w:val="00017089"/>
    <w:rsid w:val="00031B0D"/>
    <w:rsid w:val="00032E93"/>
    <w:rsid w:val="00040441"/>
    <w:rsid w:val="0004056E"/>
    <w:rsid w:val="000545E3"/>
    <w:rsid w:val="000626C0"/>
    <w:rsid w:val="00067675"/>
    <w:rsid w:val="00071C5E"/>
    <w:rsid w:val="00075BBE"/>
    <w:rsid w:val="00093E06"/>
    <w:rsid w:val="000D7401"/>
    <w:rsid w:val="00105CCF"/>
    <w:rsid w:val="001679D7"/>
    <w:rsid w:val="00182631"/>
    <w:rsid w:val="0019240A"/>
    <w:rsid w:val="001A218E"/>
    <w:rsid w:val="001A640A"/>
    <w:rsid w:val="001B0D0D"/>
    <w:rsid w:val="001C4DF0"/>
    <w:rsid w:val="001D31E6"/>
    <w:rsid w:val="001D7614"/>
    <w:rsid w:val="002260C7"/>
    <w:rsid w:val="002544E1"/>
    <w:rsid w:val="00282FB5"/>
    <w:rsid w:val="002A0600"/>
    <w:rsid w:val="002A6987"/>
    <w:rsid w:val="002B14F7"/>
    <w:rsid w:val="002C7665"/>
    <w:rsid w:val="002D5F19"/>
    <w:rsid w:val="003630DE"/>
    <w:rsid w:val="0039170C"/>
    <w:rsid w:val="00395902"/>
    <w:rsid w:val="00397BB2"/>
    <w:rsid w:val="003A2D12"/>
    <w:rsid w:val="003C168D"/>
    <w:rsid w:val="003D0DA0"/>
    <w:rsid w:val="00417B93"/>
    <w:rsid w:val="00451F4D"/>
    <w:rsid w:val="00472B32"/>
    <w:rsid w:val="004828B2"/>
    <w:rsid w:val="00487E97"/>
    <w:rsid w:val="004D0A68"/>
    <w:rsid w:val="004E0AF1"/>
    <w:rsid w:val="005366C9"/>
    <w:rsid w:val="005443D9"/>
    <w:rsid w:val="00544C43"/>
    <w:rsid w:val="00550472"/>
    <w:rsid w:val="00575E1A"/>
    <w:rsid w:val="00582FED"/>
    <w:rsid w:val="005D1C27"/>
    <w:rsid w:val="005E2DB1"/>
    <w:rsid w:val="0060348D"/>
    <w:rsid w:val="0060693E"/>
    <w:rsid w:val="00631CA2"/>
    <w:rsid w:val="0064202B"/>
    <w:rsid w:val="00667C64"/>
    <w:rsid w:val="0067668C"/>
    <w:rsid w:val="00692AC8"/>
    <w:rsid w:val="006B5BA0"/>
    <w:rsid w:val="006E1864"/>
    <w:rsid w:val="0070327B"/>
    <w:rsid w:val="00710C78"/>
    <w:rsid w:val="00712B78"/>
    <w:rsid w:val="00716279"/>
    <w:rsid w:val="00721E5F"/>
    <w:rsid w:val="007479E6"/>
    <w:rsid w:val="0077374C"/>
    <w:rsid w:val="007B1A04"/>
    <w:rsid w:val="007D72AA"/>
    <w:rsid w:val="008036AC"/>
    <w:rsid w:val="00803F14"/>
    <w:rsid w:val="00860D78"/>
    <w:rsid w:val="00865E91"/>
    <w:rsid w:val="00880952"/>
    <w:rsid w:val="00887F74"/>
    <w:rsid w:val="008947D9"/>
    <w:rsid w:val="00896D86"/>
    <w:rsid w:val="008A77BE"/>
    <w:rsid w:val="008A7F33"/>
    <w:rsid w:val="008B0EDA"/>
    <w:rsid w:val="008D7D88"/>
    <w:rsid w:val="009322C1"/>
    <w:rsid w:val="00935FAF"/>
    <w:rsid w:val="00944298"/>
    <w:rsid w:val="009871D2"/>
    <w:rsid w:val="009C1EB9"/>
    <w:rsid w:val="009C4E26"/>
    <w:rsid w:val="009D0D47"/>
    <w:rsid w:val="009E7942"/>
    <w:rsid w:val="009F62AF"/>
    <w:rsid w:val="00A03C27"/>
    <w:rsid w:val="00A10471"/>
    <w:rsid w:val="00A2518D"/>
    <w:rsid w:val="00A27246"/>
    <w:rsid w:val="00A31C55"/>
    <w:rsid w:val="00A36029"/>
    <w:rsid w:val="00A670CF"/>
    <w:rsid w:val="00A77BB4"/>
    <w:rsid w:val="00A87D85"/>
    <w:rsid w:val="00A95AA0"/>
    <w:rsid w:val="00AA4C85"/>
    <w:rsid w:val="00AB4A62"/>
    <w:rsid w:val="00AE05D9"/>
    <w:rsid w:val="00AE120E"/>
    <w:rsid w:val="00AF0CBC"/>
    <w:rsid w:val="00AF4BBD"/>
    <w:rsid w:val="00B01748"/>
    <w:rsid w:val="00B11C15"/>
    <w:rsid w:val="00B127CC"/>
    <w:rsid w:val="00B13CC4"/>
    <w:rsid w:val="00B3289E"/>
    <w:rsid w:val="00B51445"/>
    <w:rsid w:val="00B676A6"/>
    <w:rsid w:val="00B80845"/>
    <w:rsid w:val="00B94C64"/>
    <w:rsid w:val="00BC4FBA"/>
    <w:rsid w:val="00BC5651"/>
    <w:rsid w:val="00BC6244"/>
    <w:rsid w:val="00C027BB"/>
    <w:rsid w:val="00C07373"/>
    <w:rsid w:val="00C1563C"/>
    <w:rsid w:val="00C80821"/>
    <w:rsid w:val="00CA3EE0"/>
    <w:rsid w:val="00CA6A1E"/>
    <w:rsid w:val="00CB6CDE"/>
    <w:rsid w:val="00CC481E"/>
    <w:rsid w:val="00CE2FE0"/>
    <w:rsid w:val="00CE475C"/>
    <w:rsid w:val="00CE6035"/>
    <w:rsid w:val="00CF0E39"/>
    <w:rsid w:val="00D05D25"/>
    <w:rsid w:val="00D23ECF"/>
    <w:rsid w:val="00D3306B"/>
    <w:rsid w:val="00D35794"/>
    <w:rsid w:val="00D56002"/>
    <w:rsid w:val="00D8312F"/>
    <w:rsid w:val="00DA452E"/>
    <w:rsid w:val="00DB318B"/>
    <w:rsid w:val="00DC1D01"/>
    <w:rsid w:val="00DE1426"/>
    <w:rsid w:val="00E163FD"/>
    <w:rsid w:val="00E47D7E"/>
    <w:rsid w:val="00E810B5"/>
    <w:rsid w:val="00E85B2E"/>
    <w:rsid w:val="00EA1F15"/>
    <w:rsid w:val="00EB0D51"/>
    <w:rsid w:val="00F14050"/>
    <w:rsid w:val="00F20637"/>
    <w:rsid w:val="00F23402"/>
    <w:rsid w:val="00F5659B"/>
    <w:rsid w:val="00F67039"/>
    <w:rsid w:val="00FA7206"/>
    <w:rsid w:val="00FA724E"/>
    <w:rsid w:val="00FC3926"/>
    <w:rsid w:val="00FC502D"/>
    <w:rsid w:val="00FE3EA7"/>
    <w:rsid w:val="00FF009B"/>
    <w:rsid w:val="00FF5EDA"/>
    <w:rsid w:val="00FF6395"/>
    <w:rsid w:val="1F461410"/>
    <w:rsid w:val="67F6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0D4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D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sid w:val="009D0D47"/>
    <w:rPr>
      <w:rFonts w:ascii="Arial" w:eastAsia="Arial" w:hAnsi="Arial" w:cs="Arial"/>
      <w:b/>
      <w:bCs/>
      <w:sz w:val="44"/>
      <w:szCs w:val="44"/>
      <w:u w:val="single" w:color="000000"/>
    </w:rPr>
  </w:style>
  <w:style w:type="character" w:styleId="Hyperlink">
    <w:name w:val="Hyperlink"/>
    <w:basedOn w:val="DefaultParagraphFont"/>
    <w:semiHidden/>
    <w:qFormat/>
    <w:rsid w:val="009D0D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D47"/>
  </w:style>
  <w:style w:type="paragraph" w:customStyle="1" w:styleId="TableParagraph">
    <w:name w:val="Table Paragraph"/>
    <w:basedOn w:val="Normal"/>
    <w:uiPriority w:val="1"/>
    <w:qFormat/>
    <w:rsid w:val="009D0D47"/>
    <w:pPr>
      <w:ind w:left="11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47"/>
    <w:rPr>
      <w:rFonts w:ascii="Tahoma" w:eastAsia="Times New Roman" w:hAnsi="Tahoma" w:cs="Tahoma"/>
      <w:sz w:val="16"/>
      <w:szCs w:val="16"/>
      <w:lang w:bidi="en-US"/>
    </w:rPr>
  </w:style>
  <w:style w:type="paragraph" w:customStyle="1" w:styleId="normal0">
    <w:name w:val="normal"/>
    <w:qFormat/>
    <w:rsid w:val="009D0D47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n.in/youtube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46E7DC-60A0-4222-AF3A-1F3FBBA1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Administrator</cp:lastModifiedBy>
  <cp:revision>29</cp:revision>
  <dcterms:created xsi:type="dcterms:W3CDTF">2019-11-27T06:20:00Z</dcterms:created>
  <dcterms:modified xsi:type="dcterms:W3CDTF">2022-05-05T08:41:00Z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2019-11-23T00:00:00Z</vt:filetime>
  </property>
  <property fmtid="{D5CDD505-2E9C-101B-9397-08002B2CF9AE}" pid="5" name="KSOProductBuildVer">
    <vt:lpwstr>1033-11.2.0.10351</vt:lpwstr>
  </property>
  <property fmtid="{D5CDD505-2E9C-101B-9397-08002B2CF9AE}" pid="6" name="ICV">
    <vt:lpwstr>329BE084822346C399F8392450FC5B02</vt:lpwstr>
  </property>
</Properties>
</file>